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4a4a4a"/>
          <w:sz w:val="26"/>
          <w:szCs w:val="26"/>
          <w:highlight w:val="white"/>
        </w:rPr>
      </w:pPr>
      <w:r w:rsidDel="00000000" w:rsidR="00000000" w:rsidRPr="00000000">
        <w:rPr>
          <w:b w:val="1"/>
          <w:color w:val="4a4a4a"/>
          <w:sz w:val="26"/>
          <w:szCs w:val="26"/>
          <w:highlight w:val="white"/>
          <w:rtl w:val="0"/>
        </w:rPr>
        <w:t xml:space="preserve">Magnus Maxine</w:t>
      </w:r>
    </w:p>
    <w:p w:rsidR="00000000" w:rsidDel="00000000" w:rsidP="00000000" w:rsidRDefault="00000000" w:rsidRPr="00000000" w14:paraId="00000002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b. 1985 Juneau, AK</w:t>
      </w:r>
    </w:p>
    <w:p w:rsidR="00000000" w:rsidDel="00000000" w:rsidP="00000000" w:rsidRDefault="00000000" w:rsidRPr="00000000" w14:paraId="00000004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lives and works in Pasadena, CA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4a4a4a"/>
          <w:sz w:val="23"/>
          <w:szCs w:val="23"/>
          <w:highlight w:val="white"/>
        </w:rPr>
      </w:pPr>
      <w:r w:rsidDel="00000000" w:rsidR="00000000" w:rsidRPr="00000000">
        <w:rPr>
          <w:b w:val="1"/>
          <w:color w:val="4a4a4a"/>
          <w:sz w:val="23"/>
          <w:szCs w:val="23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2013</w:t>
      </w:r>
    </w:p>
    <w:p w:rsidR="00000000" w:rsidDel="00000000" w:rsidP="00000000" w:rsidRDefault="00000000" w:rsidRPr="00000000" w14:paraId="00000009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BFA, California Institute of the Arts</w:t>
      </w:r>
    </w:p>
    <w:p w:rsidR="00000000" w:rsidDel="00000000" w:rsidP="00000000" w:rsidRDefault="00000000" w:rsidRPr="00000000" w14:paraId="0000000A">
      <w:pPr>
        <w:rPr>
          <w:b w:val="1"/>
          <w:color w:val="4a4a4a"/>
          <w:sz w:val="23"/>
          <w:szCs w:val="23"/>
          <w:highlight w:val="white"/>
        </w:rPr>
      </w:pPr>
      <w:r w:rsidDel="00000000" w:rsidR="00000000" w:rsidRPr="00000000">
        <w:rPr>
          <w:b w:val="1"/>
          <w:color w:val="4a4a4a"/>
          <w:sz w:val="23"/>
          <w:szCs w:val="23"/>
          <w:highlight w:val="white"/>
          <w:rtl w:val="0"/>
        </w:rPr>
        <w:br w:type="textWrapping"/>
        <w:t xml:space="preserve">Solo Exhibitions</w:t>
      </w:r>
    </w:p>
    <w:p w:rsidR="00000000" w:rsidDel="00000000" w:rsidP="00000000" w:rsidRDefault="00000000" w:rsidRPr="00000000" w14:paraId="0000000B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2021 </w:t>
      </w:r>
    </w:p>
    <w:p w:rsidR="00000000" w:rsidDel="00000000" w:rsidP="00000000" w:rsidRDefault="00000000" w:rsidRPr="00000000" w14:paraId="0000000C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Stanley’s, Los Angeles, CA (forthcoming)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Group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2020</w:t>
      </w:r>
    </w:p>
    <w:p w:rsidR="00000000" w:rsidDel="00000000" w:rsidP="00000000" w:rsidRDefault="00000000" w:rsidRPr="00000000" w14:paraId="00000010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Second Hand, curated by Ezequiel Olvera, Court Space Chevy Chase Recreation Center, Los Angeles, CA</w:t>
      </w:r>
    </w:p>
    <w:p w:rsidR="00000000" w:rsidDel="00000000" w:rsidP="00000000" w:rsidRDefault="00000000" w:rsidRPr="00000000" w14:paraId="00000011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2019</w:t>
      </w:r>
    </w:p>
    <w:p w:rsidR="00000000" w:rsidDel="00000000" w:rsidP="00000000" w:rsidRDefault="00000000" w:rsidRPr="00000000" w14:paraId="00000013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MESS, curated by Laura Young &amp; Tom Morris, The Future Perfect, NY, LA, SF </w:t>
      </w:r>
    </w:p>
    <w:p w:rsidR="00000000" w:rsidDel="00000000" w:rsidP="00000000" w:rsidRDefault="00000000" w:rsidRPr="00000000" w14:paraId="00000014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I’ve Been Searching for a Quiet Hole to Bury My Head in for Awhile, curated by Sophie Weil, Crying Clover, Los Angeles, CA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2016</w:t>
      </w:r>
    </w:p>
    <w:p w:rsidR="00000000" w:rsidDel="00000000" w:rsidP="00000000" w:rsidRDefault="00000000" w:rsidRPr="00000000" w14:paraId="00000017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Domestic Observations, curated by Sam Shoemaker, Jace Space, Los Angeles, CA</w:t>
      </w:r>
    </w:p>
    <w:p w:rsidR="00000000" w:rsidDel="00000000" w:rsidP="00000000" w:rsidRDefault="00000000" w:rsidRPr="00000000" w14:paraId="00000018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Accidentally On Purpose, curated by Aimee Goguen, Panel Gallery, Los Angeles, CA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2015</w:t>
      </w:r>
    </w:p>
    <w:p w:rsidR="00000000" w:rsidDel="00000000" w:rsidP="00000000" w:rsidRDefault="00000000" w:rsidRPr="00000000" w14:paraId="0000001B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Kissing, curated by Mette Hersoug, OLR, Los Angeles, CA</w:t>
      </w:r>
    </w:p>
    <w:p w:rsidR="00000000" w:rsidDel="00000000" w:rsidP="00000000" w:rsidRDefault="00000000" w:rsidRPr="00000000" w14:paraId="0000001C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The Outside Museum, Presented by Portland Museum &amp; Thousand Points of Light, High Desert, CA</w:t>
      </w:r>
    </w:p>
    <w:p w:rsidR="00000000" w:rsidDel="00000000" w:rsidP="00000000" w:rsidRDefault="00000000" w:rsidRPr="00000000" w14:paraId="0000001D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New Works, SADE, Los Angeles, CA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2014</w:t>
      </w:r>
    </w:p>
    <w:p w:rsidR="00000000" w:rsidDel="00000000" w:rsidP="00000000" w:rsidRDefault="00000000" w:rsidRPr="00000000" w14:paraId="00000020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Hafo Safo, Curated by Ross Caliendo &amp; Andrew Cannon, 3 Days Awake, Los Angeles, CA</w:t>
      </w:r>
    </w:p>
    <w:p w:rsidR="00000000" w:rsidDel="00000000" w:rsidP="00000000" w:rsidRDefault="00000000" w:rsidRPr="00000000" w14:paraId="00000021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Pool Heat, Curated by Anne Guro Larsom, Verdens Ende Kunstforening, Norway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2013</w:t>
      </w:r>
    </w:p>
    <w:p w:rsidR="00000000" w:rsidDel="00000000" w:rsidP="00000000" w:rsidRDefault="00000000" w:rsidRPr="00000000" w14:paraId="00000024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Obra Negra in conjunction with Building On Ruins, Los Angeles/Mexico City</w:t>
      </w:r>
    </w:p>
    <w:p w:rsidR="00000000" w:rsidDel="00000000" w:rsidP="00000000" w:rsidRDefault="00000000" w:rsidRPr="00000000" w14:paraId="00000025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Afterglow Summer Video Series, hosted by Harry Dodge &amp; Aimee Goguen, Los Angeles, CA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2012</w:t>
      </w:r>
    </w:p>
    <w:p w:rsidR="00000000" w:rsidDel="00000000" w:rsidP="00000000" w:rsidRDefault="00000000" w:rsidRPr="00000000" w14:paraId="00000028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RundGang Unuversitat Der Kunst, Berlin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2011</w:t>
      </w:r>
    </w:p>
    <w:p w:rsidR="00000000" w:rsidDel="00000000" w:rsidP="00000000" w:rsidRDefault="00000000" w:rsidRPr="00000000" w14:paraId="0000002B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That’s How We Know the Tongue is Blind, Espace Curtat Tunnel, Lausanne, Switzerland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Publications</w:t>
      </w:r>
    </w:p>
    <w:p w:rsidR="00000000" w:rsidDel="00000000" w:rsidP="00000000" w:rsidRDefault="00000000" w:rsidRPr="00000000" w14:paraId="0000002E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Arise In Your Might and Protest This Damnable Outrage, Self Press 2017</w:t>
      </w:r>
    </w:p>
    <w:p w:rsidR="00000000" w:rsidDel="00000000" w:rsidP="00000000" w:rsidRDefault="00000000" w:rsidRPr="00000000" w14:paraId="0000002F">
      <w:pPr>
        <w:rPr>
          <w:color w:val="4a4a4a"/>
          <w:sz w:val="23"/>
          <w:szCs w:val="23"/>
          <w:highlight w:val="white"/>
        </w:rPr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Left Breast Red, Rock Bottom Press 2015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Mappas, Golden Spike Press, 2014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